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EEC" w:rsidRPr="00DA7434" w:rsidRDefault="00A41EEC" w:rsidP="00A41EEC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Toc24724711"/>
      <w:r w:rsidRPr="00995A3C">
        <w:rPr>
          <w:rFonts w:ascii="方正小标宋_GBK" w:eastAsia="方正小标宋_GBK" w:hAnsi="方正小标宋_GBK" w:hint="eastAsia"/>
          <w:b w:val="0"/>
          <w:bCs w:val="0"/>
          <w:sz w:val="30"/>
        </w:rPr>
        <w:t>（八）</w:t>
      </w:r>
      <w:bookmarkStart w:id="1" w:name="_GoBack"/>
      <w:r w:rsidRPr="00DA7434">
        <w:rPr>
          <w:rFonts w:ascii="方正小标宋_GBK" w:eastAsia="方正小标宋_GBK" w:hAnsi="方正小标宋_GBK" w:hint="eastAsia"/>
          <w:b w:val="0"/>
          <w:bCs w:val="0"/>
          <w:sz w:val="30"/>
        </w:rPr>
        <w:t>财政预决算领域</w:t>
      </w:r>
      <w:bookmarkEnd w:id="1"/>
      <w:r w:rsidRPr="00DA7434">
        <w:rPr>
          <w:rFonts w:ascii="方正小标宋_GBK" w:eastAsia="方正小标宋_GBK" w:hAnsi="方正小标宋_GBK" w:hint="eastAsia"/>
          <w:b w:val="0"/>
          <w:bCs w:val="0"/>
          <w:sz w:val="30"/>
        </w:rPr>
        <w:t>基层政务公开标准目录</w:t>
      </w:r>
      <w:bookmarkEnd w:id="0"/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20"/>
      </w:tblGrid>
      <w:tr w:rsidR="00A41EEC" w:rsidRPr="005D1EA5" w:rsidTr="008C424A"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41EEC" w:rsidRPr="005D1EA5" w:rsidRDefault="00A41EEC" w:rsidP="008C42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F523DB">
              <w:rPr>
                <w:rFonts w:ascii="黑体" w:eastAsia="黑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A41EEC" w:rsidRPr="005D1EA5" w:rsidRDefault="00A41EEC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A41EEC" w:rsidRPr="005D1EA5" w:rsidRDefault="00A41EEC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A41EEC" w:rsidRPr="005D1EA5" w:rsidRDefault="00A41EEC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A41EEC" w:rsidRPr="005D1EA5" w:rsidRDefault="00A41EEC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41EEC" w:rsidRPr="005D1EA5" w:rsidRDefault="00A41EEC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A41EEC" w:rsidRPr="005D1EA5" w:rsidRDefault="00A41EEC" w:rsidP="008C424A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:rsidR="00A41EEC" w:rsidRPr="005D1EA5" w:rsidRDefault="00A41EEC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A41EEC" w:rsidRPr="005D1EA5" w:rsidRDefault="00A41EEC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A41EEC" w:rsidRPr="005D1EA5" w:rsidRDefault="00A41EEC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A41EEC" w:rsidRPr="005D1EA5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5D1EA5" w:rsidRDefault="00A41EEC" w:rsidP="008C42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41EEC" w:rsidRPr="005D1EA5" w:rsidRDefault="00A41EEC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41EEC" w:rsidRPr="005D1EA5" w:rsidRDefault="00A41EEC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240" w:type="dxa"/>
            <w:vMerge/>
            <w:vAlign w:val="center"/>
          </w:tcPr>
          <w:p w:rsidR="00A41EEC" w:rsidRPr="005D1EA5" w:rsidRDefault="00A41EEC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A41EEC" w:rsidRPr="005D1EA5" w:rsidRDefault="00A41EEC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5D1EA5" w:rsidRDefault="00A41EEC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5D1EA5" w:rsidRDefault="00A41EEC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A41EEC" w:rsidRPr="005D1EA5" w:rsidRDefault="00A41EEC" w:rsidP="008C424A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41EEC" w:rsidRPr="005D1EA5" w:rsidRDefault="00A41EEC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1EEC" w:rsidRPr="005D1EA5" w:rsidRDefault="00A41EEC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41EEC" w:rsidRPr="005D1EA5" w:rsidRDefault="00A41EEC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41EEC" w:rsidRPr="005D1EA5" w:rsidRDefault="00A41EEC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41EEC" w:rsidRPr="005D1EA5" w:rsidRDefault="00A41EEC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41EEC" w:rsidRPr="005D1EA5" w:rsidRDefault="00A41EEC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800" w:type="dxa"/>
            <w:vMerge w:val="restart"/>
            <w:vAlign w:val="center"/>
          </w:tcPr>
          <w:p w:rsidR="00A41EEC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A41EEC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财政部门网站公开平台</w:t>
            </w:r>
          </w:p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800" w:type="dxa"/>
            <w:vMerge w:val="restart"/>
            <w:vAlign w:val="center"/>
          </w:tcPr>
          <w:p w:rsidR="00A41EEC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A41EEC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财政部门网站公开平台</w:t>
            </w:r>
          </w:p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</w:t>
            </w:r>
            <w:proofErr w:type="gramStart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分类款级</w:t>
            </w:r>
            <w:proofErr w:type="gramEnd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科目，专项转移支付应当分地区、分项目公开。</w:t>
            </w: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</w:t>
            </w:r>
            <w:proofErr w:type="gramStart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含再融资</w:t>
            </w:r>
            <w:proofErr w:type="gramEnd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80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800" w:type="dxa"/>
            <w:vMerge w:val="restart"/>
            <w:vAlign w:val="center"/>
          </w:tcPr>
          <w:p w:rsidR="00A41EEC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A41EEC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财政部门网站公开平台</w:t>
            </w:r>
          </w:p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决算</w:t>
            </w: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》、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800" w:type="dxa"/>
            <w:vMerge w:val="restart"/>
            <w:vAlign w:val="center"/>
          </w:tcPr>
          <w:p w:rsidR="00A41EEC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A41EEC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财政部门网站公开平台</w:t>
            </w:r>
          </w:p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</w:t>
            </w:r>
            <w:proofErr w:type="gramStart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分类款级</w:t>
            </w:r>
            <w:proofErr w:type="gramEnd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科目，专项转移支付应当分地区、分项目公开。</w:t>
            </w: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决算</w:t>
            </w: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80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62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800" w:type="dxa"/>
            <w:vMerge w:val="restart"/>
            <w:vAlign w:val="center"/>
          </w:tcPr>
          <w:p w:rsidR="00A41EEC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A41EEC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财政部门网站公开平台</w:t>
            </w:r>
          </w:p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预算</w:t>
            </w: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府信息公开条例》、《财政部关于印发&lt;地方预决算公开操作规程的通知&gt;》等法律法规和文件规定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800" w:type="dxa"/>
            <w:vMerge w:val="restart"/>
            <w:vAlign w:val="center"/>
          </w:tcPr>
          <w:p w:rsidR="00A41EEC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部门网站</w:t>
            </w:r>
          </w:p>
          <w:p w:rsidR="00A41EEC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一般公共预算支出情况</w:t>
            </w:r>
            <w:proofErr w:type="gramStart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表公开</w:t>
            </w:r>
            <w:proofErr w:type="gramEnd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到功能分类项级科目。一般公共预算基本支出</w:t>
            </w:r>
            <w:proofErr w:type="gramStart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表公开</w:t>
            </w:r>
            <w:proofErr w:type="gramEnd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到经济</w:t>
            </w:r>
            <w:proofErr w:type="gramStart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分类款级</w:t>
            </w:r>
            <w:proofErr w:type="gramEnd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科目。</w:t>
            </w: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决算</w:t>
            </w: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800" w:type="dxa"/>
            <w:vMerge w:val="restart"/>
            <w:vAlign w:val="center"/>
          </w:tcPr>
          <w:p w:rsidR="00A41EEC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部门网站</w:t>
            </w:r>
          </w:p>
          <w:p w:rsidR="00A41EEC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一般公共预算支出情况</w:t>
            </w:r>
            <w:proofErr w:type="gramStart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表公开</w:t>
            </w:r>
            <w:proofErr w:type="gramEnd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到功能分类项级科目。一般公共预算基本支出</w:t>
            </w:r>
            <w:proofErr w:type="gramStart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表公开</w:t>
            </w:r>
            <w:proofErr w:type="gramEnd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到经济</w:t>
            </w:r>
            <w:proofErr w:type="gramStart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分类款级</w:t>
            </w:r>
            <w:proofErr w:type="gramEnd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科目。</w:t>
            </w: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决算</w:t>
            </w: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0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800" w:type="dxa"/>
            <w:vMerge w:val="restart"/>
            <w:vAlign w:val="center"/>
          </w:tcPr>
          <w:p w:rsidR="00A41EEC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部门网站</w:t>
            </w:r>
          </w:p>
          <w:p w:rsidR="00A41EEC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A41EEC" w:rsidRPr="000E6E67" w:rsidTr="008C424A">
        <w:trPr>
          <w:cantSplit/>
        </w:trPr>
        <w:tc>
          <w:tcPr>
            <w:tcW w:w="54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1EEC" w:rsidRPr="000E6E67" w:rsidRDefault="00A41EEC" w:rsidP="008C424A">
            <w:pPr>
              <w:widowControl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1EEC" w:rsidRPr="000E6E67" w:rsidRDefault="00A41EEC" w:rsidP="008C424A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</w:tbl>
    <w:p w:rsidR="001E6D63" w:rsidRPr="00A41EEC" w:rsidRDefault="001E6D63" w:rsidP="00A41EEC"/>
    <w:sectPr w:rsidR="001E6D63" w:rsidRPr="00A41EEC" w:rsidSect="004163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F6E" w:rsidRDefault="00DE1F6E" w:rsidP="003B2C77">
      <w:r>
        <w:separator/>
      </w:r>
    </w:p>
  </w:endnote>
  <w:endnote w:type="continuationSeparator" w:id="0">
    <w:p w:rsidR="00DE1F6E" w:rsidRDefault="00DE1F6E" w:rsidP="003B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F6E" w:rsidRDefault="00DE1F6E" w:rsidP="003B2C77">
      <w:r>
        <w:separator/>
      </w:r>
    </w:p>
  </w:footnote>
  <w:footnote w:type="continuationSeparator" w:id="0">
    <w:p w:rsidR="00DE1F6E" w:rsidRDefault="00DE1F6E" w:rsidP="003B2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E"/>
    <w:multiLevelType w:val="multilevel"/>
    <w:tmpl w:val="0000000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0000010"/>
    <w:multiLevelType w:val="multilevel"/>
    <w:tmpl w:val="0000001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99" w:hanging="420"/>
      </w:pPr>
    </w:lvl>
    <w:lvl w:ilvl="2">
      <w:start w:val="1"/>
      <w:numFmt w:val="lowerRoman"/>
      <w:lvlText w:val="%3."/>
      <w:lvlJc w:val="right"/>
      <w:pPr>
        <w:ind w:left="1119" w:hanging="420"/>
      </w:pPr>
    </w:lvl>
    <w:lvl w:ilvl="3">
      <w:start w:val="1"/>
      <w:numFmt w:val="decimal"/>
      <w:lvlText w:val="%4."/>
      <w:lvlJc w:val="left"/>
      <w:pPr>
        <w:ind w:left="1539" w:hanging="420"/>
      </w:pPr>
    </w:lvl>
    <w:lvl w:ilvl="4">
      <w:start w:val="1"/>
      <w:numFmt w:val="lowerLetter"/>
      <w:lvlText w:val="%5)"/>
      <w:lvlJc w:val="left"/>
      <w:pPr>
        <w:ind w:left="1959" w:hanging="420"/>
      </w:pPr>
    </w:lvl>
    <w:lvl w:ilvl="5">
      <w:start w:val="1"/>
      <w:numFmt w:val="lowerRoman"/>
      <w:lvlText w:val="%6."/>
      <w:lvlJc w:val="right"/>
      <w:pPr>
        <w:ind w:left="2379" w:hanging="420"/>
      </w:pPr>
    </w:lvl>
    <w:lvl w:ilvl="6">
      <w:start w:val="1"/>
      <w:numFmt w:val="decimal"/>
      <w:lvlText w:val="%7."/>
      <w:lvlJc w:val="left"/>
      <w:pPr>
        <w:ind w:left="2799" w:hanging="420"/>
      </w:pPr>
    </w:lvl>
    <w:lvl w:ilvl="7">
      <w:start w:val="1"/>
      <w:numFmt w:val="lowerLetter"/>
      <w:lvlText w:val="%8)"/>
      <w:lvlJc w:val="left"/>
      <w:pPr>
        <w:ind w:left="3219" w:hanging="420"/>
      </w:pPr>
    </w:lvl>
    <w:lvl w:ilvl="8">
      <w:start w:val="1"/>
      <w:numFmt w:val="lowerRoman"/>
      <w:lvlText w:val="%9."/>
      <w:lvlJc w:val="right"/>
      <w:pPr>
        <w:ind w:left="3639" w:hanging="420"/>
      </w:pPr>
    </w:lvl>
  </w:abstractNum>
  <w:abstractNum w:abstractNumId="6" w15:restartNumberingAfterBreak="0">
    <w:nsid w:val="00000011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13"/>
    <w:multiLevelType w:val="multilevel"/>
    <w:tmpl w:val="00000013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14"/>
    <w:multiLevelType w:val="multilevel"/>
    <w:tmpl w:val="0000001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15"/>
    <w:multiLevelType w:val="multilevel"/>
    <w:tmpl w:val="00000015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0000016"/>
    <w:multiLevelType w:val="multilevel"/>
    <w:tmpl w:val="0000001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0000017"/>
    <w:multiLevelType w:val="multilevel"/>
    <w:tmpl w:val="00000017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5F01F3"/>
    <w:multiLevelType w:val="hybridMultilevel"/>
    <w:tmpl w:val="96ACC5AA"/>
    <w:lvl w:ilvl="0" w:tplc="1272121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91F3A3"/>
    <w:multiLevelType w:val="singleLevel"/>
    <w:tmpl w:val="5C91F3A3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5CB68AFF"/>
    <w:multiLevelType w:val="singleLevel"/>
    <w:tmpl w:val="5CB68AF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cs="Times New Roman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93"/>
    <w:rsid w:val="001E6D63"/>
    <w:rsid w:val="002967AA"/>
    <w:rsid w:val="002E0878"/>
    <w:rsid w:val="003B2C77"/>
    <w:rsid w:val="00416393"/>
    <w:rsid w:val="00612901"/>
    <w:rsid w:val="008438B0"/>
    <w:rsid w:val="00902A01"/>
    <w:rsid w:val="00A41EEC"/>
    <w:rsid w:val="00DE1F6E"/>
    <w:rsid w:val="00FA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1DF3"/>
  <w15:chartTrackingRefBased/>
  <w15:docId w15:val="{86B4B0E1-4156-43B8-A475-D7A4971E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39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416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标题 1 字符"/>
    <w:basedOn w:val="a0"/>
    <w:link w:val="1"/>
    <w:rsid w:val="00416393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3">
    <w:name w:val="Table Grid"/>
    <w:basedOn w:val="a1"/>
    <w:qFormat/>
    <w:rsid w:val="002E0878"/>
    <w:rPr>
      <w:rFonts w:ascii="Calibri" w:eastAsia="宋体" w:hAnsi="Calibri" w:cs="Times New Roman"/>
      <w:kern w:val="0"/>
      <w:sz w:val="20"/>
      <w:szCs w:val="20"/>
      <w:lang w:bidi="mn-Mong-C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E0878"/>
    <w:rPr>
      <w:color w:val="0000FF"/>
      <w:u w:val="single"/>
    </w:rPr>
  </w:style>
  <w:style w:type="paragraph" w:customStyle="1" w:styleId="a5">
    <w:name w:val="列出段落"/>
    <w:basedOn w:val="a"/>
    <w:qFormat/>
    <w:rsid w:val="002E0878"/>
    <w:pPr>
      <w:ind w:firstLineChars="200" w:firstLine="420"/>
    </w:pPr>
    <w:rPr>
      <w:rFonts w:ascii="等线" w:eastAsia="等线" w:hAnsi="等线"/>
    </w:rPr>
  </w:style>
  <w:style w:type="character" w:styleId="a6">
    <w:name w:val="annotation reference"/>
    <w:semiHidden/>
    <w:rsid w:val="002E0878"/>
    <w:rPr>
      <w:sz w:val="21"/>
      <w:szCs w:val="21"/>
    </w:rPr>
  </w:style>
  <w:style w:type="paragraph" w:styleId="a7">
    <w:name w:val="annotation text"/>
    <w:basedOn w:val="a"/>
    <w:link w:val="a8"/>
    <w:semiHidden/>
    <w:rsid w:val="002E0878"/>
    <w:pPr>
      <w:jc w:val="left"/>
    </w:pPr>
  </w:style>
  <w:style w:type="character" w:customStyle="1" w:styleId="a8">
    <w:name w:val="批注文字 字符"/>
    <w:basedOn w:val="a0"/>
    <w:link w:val="a7"/>
    <w:semiHidden/>
    <w:rsid w:val="002E0878"/>
    <w:rPr>
      <w:rFonts w:ascii="Calibri" w:eastAsia="宋体" w:hAnsi="Calibri" w:cs="Times New Roman"/>
    </w:rPr>
  </w:style>
  <w:style w:type="paragraph" w:styleId="a9">
    <w:name w:val="annotation subject"/>
    <w:basedOn w:val="a7"/>
    <w:next w:val="a7"/>
    <w:link w:val="aa"/>
    <w:semiHidden/>
    <w:rsid w:val="002E0878"/>
    <w:rPr>
      <w:b/>
      <w:bCs/>
    </w:rPr>
  </w:style>
  <w:style w:type="character" w:customStyle="1" w:styleId="aa">
    <w:name w:val="批注主题 字符"/>
    <w:basedOn w:val="a8"/>
    <w:link w:val="a9"/>
    <w:semiHidden/>
    <w:rsid w:val="002E0878"/>
    <w:rPr>
      <w:rFonts w:ascii="Calibri" w:eastAsia="宋体" w:hAnsi="Calibri" w:cs="Times New Roman"/>
      <w:b/>
      <w:bCs/>
    </w:rPr>
  </w:style>
  <w:style w:type="paragraph" w:styleId="ab">
    <w:name w:val="Balloon Text"/>
    <w:basedOn w:val="a"/>
    <w:link w:val="ac"/>
    <w:semiHidden/>
    <w:rsid w:val="002E0878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2E0878"/>
    <w:rPr>
      <w:rFonts w:ascii="Calibri" w:eastAsia="宋体" w:hAnsi="Calibri" w:cs="Times New Roman"/>
      <w:sz w:val="18"/>
      <w:szCs w:val="18"/>
    </w:rPr>
  </w:style>
  <w:style w:type="paragraph" w:customStyle="1" w:styleId="11">
    <w:name w:val="列出段落1"/>
    <w:basedOn w:val="a"/>
    <w:rsid w:val="002E0878"/>
    <w:pPr>
      <w:ind w:firstLineChars="200" w:firstLine="420"/>
    </w:pPr>
  </w:style>
  <w:style w:type="paragraph" w:styleId="ad">
    <w:name w:val="header"/>
    <w:basedOn w:val="a"/>
    <w:link w:val="ae"/>
    <w:rsid w:val="002E0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2E0878"/>
    <w:rPr>
      <w:rFonts w:ascii="Calibri" w:eastAsia="宋体" w:hAnsi="Calibri" w:cs="Times New Roman"/>
      <w:sz w:val="18"/>
      <w:szCs w:val="18"/>
    </w:rPr>
  </w:style>
  <w:style w:type="paragraph" w:styleId="af">
    <w:name w:val="footer"/>
    <w:basedOn w:val="a"/>
    <w:link w:val="af0"/>
    <w:rsid w:val="002E0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2E0878"/>
    <w:rPr>
      <w:rFonts w:ascii="Calibri" w:eastAsia="宋体" w:hAnsi="Calibri" w:cs="Times New Roman"/>
      <w:sz w:val="18"/>
      <w:szCs w:val="18"/>
    </w:rPr>
  </w:style>
  <w:style w:type="character" w:styleId="af1">
    <w:name w:val="page number"/>
    <w:basedOn w:val="a0"/>
    <w:rsid w:val="002E0878"/>
  </w:style>
  <w:style w:type="paragraph" w:styleId="TOC1">
    <w:name w:val="toc 1"/>
    <w:basedOn w:val="a"/>
    <w:next w:val="a"/>
    <w:autoRedefine/>
    <w:semiHidden/>
    <w:rsid w:val="002E0878"/>
    <w:pPr>
      <w:tabs>
        <w:tab w:val="right" w:leader="dot" w:pos="14760"/>
      </w:tabs>
      <w:spacing w:line="700" w:lineRule="exact"/>
      <w:ind w:leftChars="171" w:left="359" w:rightChars="158" w:right="3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CFC20-8978-4B13-827A-712FEB1D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yuzhu</dc:creator>
  <cp:keywords/>
  <dc:description/>
  <cp:lastModifiedBy>tai yuzhu</cp:lastModifiedBy>
  <cp:revision>2</cp:revision>
  <dcterms:created xsi:type="dcterms:W3CDTF">2020-03-06T06:55:00Z</dcterms:created>
  <dcterms:modified xsi:type="dcterms:W3CDTF">2020-03-06T06:55:00Z</dcterms:modified>
</cp:coreProperties>
</file>